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72F3" w14:textId="77777777" w:rsidR="0014343E" w:rsidRPr="0014343E" w:rsidRDefault="0014343E" w:rsidP="007A5E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OBRAZLOŽENJE UZ GODIŠNJI IZVJEŠTAJ O IZVRŠENJU PRORAČUNA OPĆINE VRATIŠINEC ZA 2025. GODINU</w:t>
      </w:r>
    </w:p>
    <w:p w14:paraId="502AA905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1. UVOD</w:t>
      </w:r>
    </w:p>
    <w:p w14:paraId="0FA30F5E" w14:textId="77777777" w:rsidR="0014343E" w:rsidRPr="0014343E" w:rsidRDefault="0014343E" w:rsidP="0014343E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 xml:space="preserve">Godišnji izvještaj o izvršenju Proračuna Općine </w:t>
      </w:r>
      <w:proofErr w:type="spellStart"/>
      <w:r w:rsidRPr="0014343E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14343E">
        <w:rPr>
          <w:rFonts w:ascii="Times New Roman" w:hAnsi="Times New Roman" w:cs="Times New Roman"/>
          <w:sz w:val="24"/>
          <w:szCs w:val="24"/>
        </w:rPr>
        <w:t xml:space="preserve"> za razdoblje od 1. siječnja do 31. prosinca 2025. godine izrađen je u skladu s odredbama Zakona o proračunu i Pravilnika o polugodišnjem i godišnjem izvještaju o izvršenju proračuna.</w:t>
      </w:r>
    </w:p>
    <w:p w14:paraId="7D9147DC" w14:textId="77777777" w:rsidR="0014343E" w:rsidRPr="0014343E" w:rsidRDefault="0014343E" w:rsidP="0014343E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 xml:space="preserve">Godišnje izvršenje proračuna sastavljeno je na temelju podataka Općine </w:t>
      </w:r>
      <w:proofErr w:type="spellStart"/>
      <w:r w:rsidRPr="0014343E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14343E">
        <w:rPr>
          <w:rFonts w:ascii="Times New Roman" w:hAnsi="Times New Roman" w:cs="Times New Roman"/>
          <w:sz w:val="24"/>
          <w:szCs w:val="24"/>
        </w:rPr>
        <w:t xml:space="preserve"> te podataka proračunskog korisnika Dječji vrtić Srčeko, </w:t>
      </w:r>
      <w:proofErr w:type="spellStart"/>
      <w:r w:rsidRPr="0014343E">
        <w:rPr>
          <w:rFonts w:ascii="Times New Roman" w:hAnsi="Times New Roman" w:cs="Times New Roman"/>
          <w:sz w:val="24"/>
          <w:szCs w:val="24"/>
        </w:rPr>
        <w:t>Brodec</w:t>
      </w:r>
      <w:proofErr w:type="spellEnd"/>
      <w:r w:rsidRPr="0014343E">
        <w:rPr>
          <w:rFonts w:ascii="Times New Roman" w:hAnsi="Times New Roman" w:cs="Times New Roman"/>
          <w:sz w:val="24"/>
          <w:szCs w:val="24"/>
        </w:rPr>
        <w:t xml:space="preserve"> 2a, </w:t>
      </w:r>
      <w:proofErr w:type="spellStart"/>
      <w:r w:rsidRPr="0014343E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14343E">
        <w:rPr>
          <w:rFonts w:ascii="Times New Roman" w:hAnsi="Times New Roman" w:cs="Times New Roman"/>
          <w:sz w:val="24"/>
          <w:szCs w:val="24"/>
        </w:rPr>
        <w:t>.</w:t>
      </w:r>
    </w:p>
    <w:p w14:paraId="497EC466" w14:textId="77777777" w:rsidR="0014343E" w:rsidRPr="0014343E" w:rsidRDefault="0014343E" w:rsidP="0014343E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Izvještaj daje cjelovit prikaz planiranih i ostvarenih prihoda i primitaka, izvršenih rashoda i izdataka, te obrazloženje provedbe programa, aktivnosti i projekata.</w:t>
      </w:r>
    </w:p>
    <w:p w14:paraId="1F41521A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78C65609">
          <v:rect id="_x0000_i1376" style="width:0;height:1.5pt" o:hralign="center" o:hrstd="t" o:hr="t" fillcolor="#a0a0a0" stroked="f"/>
        </w:pict>
      </w:r>
    </w:p>
    <w:p w14:paraId="27F76924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2. OPĆI DIO PRORAČUNA</w:t>
      </w:r>
    </w:p>
    <w:p w14:paraId="59895EAC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2.1. PRIHODI</w:t>
      </w:r>
    </w:p>
    <w:p w14:paraId="0601C919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Ukupni prihodi i primici ostvareni su u iznosu od 1.602.272,68 EUR, što čini 64,71% plana.</w:t>
      </w:r>
    </w:p>
    <w:p w14:paraId="0D8C8B0B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Struktura prihoda:</w:t>
      </w:r>
    </w:p>
    <w:p w14:paraId="63BED8FF" w14:textId="77777777" w:rsidR="0014343E" w:rsidRPr="0014343E" w:rsidRDefault="0014343E" w:rsidP="0014343E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Prihodi poslovanja: 1.601.685,06 EUR</w:t>
      </w:r>
    </w:p>
    <w:p w14:paraId="2B978ABA" w14:textId="77777777" w:rsidR="0014343E" w:rsidRPr="0014343E" w:rsidRDefault="0014343E" w:rsidP="0014343E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Prihodi od prodaje nefinancijske imovine: 587,62 EUR</w:t>
      </w:r>
    </w:p>
    <w:p w14:paraId="6FB1BE1C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Najznačajniji prihodi:</w:t>
      </w:r>
    </w:p>
    <w:p w14:paraId="10D72F63" w14:textId="77777777" w:rsidR="0014343E" w:rsidRPr="0014343E" w:rsidRDefault="0014343E" w:rsidP="0014343E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porezni prihodi (dominantno porez na dohodak)</w:t>
      </w:r>
    </w:p>
    <w:p w14:paraId="2A419C24" w14:textId="77777777" w:rsidR="0014343E" w:rsidRPr="0014343E" w:rsidRDefault="0014343E" w:rsidP="0014343E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pomoći iz državnog proračuna i EU fondova</w:t>
      </w:r>
    </w:p>
    <w:p w14:paraId="320FED3E" w14:textId="77777777" w:rsidR="0014343E" w:rsidRPr="0014343E" w:rsidRDefault="0014343E" w:rsidP="0014343E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komunalne naknade i doprinosi</w:t>
      </w:r>
    </w:p>
    <w:p w14:paraId="280D2709" w14:textId="77777777" w:rsidR="0014343E" w:rsidRPr="0014343E" w:rsidRDefault="0014343E" w:rsidP="0014343E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prihodi od imovine</w:t>
      </w:r>
    </w:p>
    <w:p w14:paraId="1B9F5100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Odstupanja od plana rezultat su:</w:t>
      </w:r>
    </w:p>
    <w:p w14:paraId="49F3207A" w14:textId="77777777" w:rsidR="0014343E" w:rsidRPr="0014343E" w:rsidRDefault="0014343E" w:rsidP="0014343E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sporije realizacije projekata financiranih iz pomoći</w:t>
      </w:r>
    </w:p>
    <w:p w14:paraId="0F31B9FF" w14:textId="77777777" w:rsidR="0014343E" w:rsidRPr="0014343E" w:rsidRDefault="0014343E" w:rsidP="0014343E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administrativnih procedura</w:t>
      </w:r>
    </w:p>
    <w:p w14:paraId="01B91EAB" w14:textId="77777777" w:rsidR="0014343E" w:rsidRPr="0014343E" w:rsidRDefault="0014343E" w:rsidP="0014343E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nerealizirane prodaje imovine</w:t>
      </w:r>
    </w:p>
    <w:p w14:paraId="35DA2DFC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6BDF8676">
          <v:rect id="_x0000_i1377" style="width:0;height:1.5pt" o:hralign="center" o:hrstd="t" o:hr="t" fillcolor="#a0a0a0" stroked="f"/>
        </w:pict>
      </w:r>
    </w:p>
    <w:p w14:paraId="0E22E84E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2.2. RASHODI</w:t>
      </w:r>
    </w:p>
    <w:p w14:paraId="6C36B4F3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Ukupni rashodi i izdaci izvršeni su u iznosu od 1.866.123,67 EUR, odnosno 74,94% plana.</w:t>
      </w:r>
    </w:p>
    <w:p w14:paraId="09C8CC76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Struktura rashoda:</w:t>
      </w:r>
    </w:p>
    <w:p w14:paraId="775879D8" w14:textId="77777777" w:rsidR="0014343E" w:rsidRPr="0014343E" w:rsidRDefault="0014343E" w:rsidP="0014343E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Rashodi poslovanja: 1.185.661,45 EUR</w:t>
      </w:r>
    </w:p>
    <w:p w14:paraId="18474F67" w14:textId="77777777" w:rsidR="0014343E" w:rsidRPr="0014343E" w:rsidRDefault="0014343E" w:rsidP="0014343E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Rashodi za nabavu nefinancijske imovine: 680.462,22 EUR</w:t>
      </w:r>
    </w:p>
    <w:p w14:paraId="02BDE6AF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lastRenderedPageBreak/>
        <w:t>Najznačajniji rashodi odnose se na komunalnu infrastrukturu, predškolski odgoj, rad općinske uprave, obrazovanje i socijalne programe.</w:t>
      </w:r>
    </w:p>
    <w:p w14:paraId="4A4766E5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79364BFC">
          <v:rect id="_x0000_i1378" style="width:0;height:1.5pt" o:hralign="center" o:hrstd="t" o:hr="t" fillcolor="#a0a0a0" stroked="f"/>
        </w:pict>
      </w:r>
    </w:p>
    <w:p w14:paraId="30433630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2.3. REZULTAT POSLOVANJA</w:t>
      </w:r>
    </w:p>
    <w:p w14:paraId="1D82957F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Razlika između prihoda i rashoda iznosi -263.850,99 EUR.</w:t>
      </w:r>
    </w:p>
    <w:p w14:paraId="35ADFC9C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Nakon uključenja prenesenih rezultata, utvrđen je manjak za prijenos u sljedeću godinu u iznosu od 245.513,29 EUR, od čega:</w:t>
      </w:r>
    </w:p>
    <w:p w14:paraId="6EC0AD7B" w14:textId="77777777" w:rsidR="0014343E" w:rsidRPr="0014343E" w:rsidRDefault="0014343E" w:rsidP="0014343E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 xml:space="preserve">223.249,50 EUR manjak Općine </w:t>
      </w:r>
      <w:proofErr w:type="spellStart"/>
      <w:r w:rsidRPr="0014343E">
        <w:rPr>
          <w:rFonts w:ascii="Times New Roman" w:hAnsi="Times New Roman" w:cs="Times New Roman"/>
          <w:sz w:val="24"/>
          <w:szCs w:val="24"/>
        </w:rPr>
        <w:t>Vratišinec</w:t>
      </w:r>
      <w:proofErr w:type="spellEnd"/>
    </w:p>
    <w:p w14:paraId="70CC4C74" w14:textId="77777777" w:rsidR="0014343E" w:rsidRDefault="0014343E" w:rsidP="0014343E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22.263,79 EUR manjak proračunskog korisnika Dječji vrtić Srčeko</w:t>
      </w:r>
    </w:p>
    <w:p w14:paraId="0F30185B" w14:textId="28905B24" w:rsidR="00CC6010" w:rsidRPr="0014343E" w:rsidRDefault="00CC6010" w:rsidP="00CC6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2024. godine DV Srčeko prenio je 4.592,62 EUR, a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13.745,08 EUR.</w:t>
      </w:r>
    </w:p>
    <w:p w14:paraId="689DF93F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330DEAC6">
          <v:rect id="_x0000_i1379" style="width:0;height:1.5pt" o:hralign="center" o:hrstd="t" o:hr="t" fillcolor="#a0a0a0" stroked="f"/>
        </w:pict>
      </w:r>
    </w:p>
    <w:p w14:paraId="0F6FD083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3. POSEBNI DIO PRORAČUNA</w:t>
      </w:r>
    </w:p>
    <w:p w14:paraId="4F9EF746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PROGRAM 1001 – PREDSTAVNIČKO I IZVRŠNO TIJELO</w:t>
      </w:r>
    </w:p>
    <w:p w14:paraId="20810F6C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Plan: 440.025 EUR Izvršenje: 364.110,69 EUR (82,75%)</w:t>
      </w:r>
    </w:p>
    <w:p w14:paraId="123977A8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Opis i svrha programa</w:t>
      </w:r>
      <w:r w:rsidRPr="0014343E">
        <w:rPr>
          <w:rFonts w:ascii="Times New Roman" w:hAnsi="Times New Roman" w:cs="Times New Roman"/>
          <w:sz w:val="24"/>
          <w:szCs w:val="24"/>
        </w:rPr>
        <w:t xml:space="preserve"> Program obuhvaća rashode za rad Općinskog vijeća, načelnika i Jedinstvenog upravnog odjela te osigurava zakonito, učinkovito i transparentno upravljanje poslovima lokalne samouprave.</w:t>
      </w:r>
    </w:p>
    <w:p w14:paraId="41B01E34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Aktivnosti</w:t>
      </w:r>
    </w:p>
    <w:p w14:paraId="1C83973F" w14:textId="745179C7" w:rsidR="0014343E" w:rsidRPr="0014343E" w:rsidRDefault="0014343E" w:rsidP="0014343E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Naknade za rad predstavničkih tijela</w:t>
      </w:r>
    </w:p>
    <w:p w14:paraId="7F4E0401" w14:textId="3C91AFBC" w:rsidR="0014343E" w:rsidRPr="0014343E" w:rsidRDefault="0014343E" w:rsidP="0014343E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Plaće zaposlenih u Jedinstvenom upravnom odjelu</w:t>
      </w:r>
      <w:r w:rsidRPr="007A5E2F">
        <w:rPr>
          <w:rFonts w:ascii="Times New Roman" w:hAnsi="Times New Roman" w:cs="Times New Roman"/>
          <w:sz w:val="24"/>
          <w:szCs w:val="24"/>
        </w:rPr>
        <w:t xml:space="preserve"> i općinskog načelnika</w:t>
      </w:r>
    </w:p>
    <w:p w14:paraId="6EFC9C70" w14:textId="4EEB913E" w:rsidR="0014343E" w:rsidRPr="0014343E" w:rsidRDefault="0014343E" w:rsidP="0014343E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Doprinosi na plaće</w:t>
      </w:r>
    </w:p>
    <w:p w14:paraId="6C0A5B1D" w14:textId="4BF86906" w:rsidR="0014343E" w:rsidRPr="0014343E" w:rsidRDefault="0014343E" w:rsidP="0014343E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Materijalni rashodi (uredski materijal, energija, usluge)</w:t>
      </w:r>
    </w:p>
    <w:p w14:paraId="64564D10" w14:textId="13E1F74E" w:rsidR="0014343E" w:rsidRPr="0014343E" w:rsidRDefault="0014343E" w:rsidP="0014343E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Usluge tekućeg i investicijskog održavanja</w:t>
      </w:r>
    </w:p>
    <w:p w14:paraId="5DD73D72" w14:textId="585E0E2C" w:rsidR="0014343E" w:rsidRPr="0014343E" w:rsidRDefault="0014343E" w:rsidP="0014343E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Intelektualne i osobne usluge (pravne, računovodstvene, savjetodavne)</w:t>
      </w:r>
    </w:p>
    <w:p w14:paraId="255D2811" w14:textId="77777777" w:rsidR="0014343E" w:rsidRPr="0014343E" w:rsidRDefault="0014343E" w:rsidP="0014343E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Obrazloženje odstupanja</w:t>
      </w:r>
      <w:r w:rsidRPr="0014343E">
        <w:rPr>
          <w:rFonts w:ascii="Times New Roman" w:hAnsi="Times New Roman" w:cs="Times New Roman"/>
          <w:sz w:val="24"/>
          <w:szCs w:val="24"/>
        </w:rPr>
        <w:t xml:space="preserve"> Niže izvršenje u odnosu na plan posljedica je racionalizacije materijalnih rashoda te djelomično nepopunjenih radnih mjesta tijekom godine.</w:t>
      </w:r>
    </w:p>
    <w:p w14:paraId="01D6CC00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37F47AE2">
          <v:rect id="_x0000_i1380" style="width:0;height:1.5pt" o:hralign="center" o:hrstd="t" o:hr="t" fillcolor="#a0a0a0" stroked="f"/>
        </w:pict>
      </w:r>
    </w:p>
    <w:p w14:paraId="285CDBD7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PROGRAM 1002 – KOMUNALNA INFRASTRUKTURA</w:t>
      </w:r>
    </w:p>
    <w:p w14:paraId="0D6A97A9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Plan: 831.740 EUR Izvršenje: 558.809,32 EUR (67,19%)</w:t>
      </w:r>
    </w:p>
    <w:p w14:paraId="4D48DCA0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Opis i svrha programa</w:t>
      </w:r>
      <w:r w:rsidRPr="0014343E">
        <w:rPr>
          <w:rFonts w:ascii="Times New Roman" w:hAnsi="Times New Roman" w:cs="Times New Roman"/>
          <w:sz w:val="24"/>
          <w:szCs w:val="24"/>
        </w:rPr>
        <w:t xml:space="preserve"> Program obuhvaća održavanje i izgradnju komunalne infrastrukture s ciljem osiguravanja sigurnih i kvalitetnih uvjeta života.</w:t>
      </w:r>
    </w:p>
    <w:p w14:paraId="7421295B" w14:textId="77777777" w:rsidR="00CC6010" w:rsidRDefault="00CC6010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391BA0" w14:textId="77777777" w:rsidR="00CC6010" w:rsidRDefault="00CC6010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44C2BC" w14:textId="373C7AA0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lastRenderedPageBreak/>
        <w:t>Aktivnosti</w:t>
      </w:r>
    </w:p>
    <w:p w14:paraId="0BEF939F" w14:textId="6E569B6B" w:rsidR="0014343E" w:rsidRPr="0014343E" w:rsidRDefault="0014343E" w:rsidP="0014343E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Održavanje nerazvrstanih cesta</w:t>
      </w:r>
    </w:p>
    <w:p w14:paraId="00FEEED7" w14:textId="68DC041D" w:rsidR="0014343E" w:rsidRPr="0014343E" w:rsidRDefault="0014343E" w:rsidP="0014343E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Javna rasvjeta (energija i održavanje)</w:t>
      </w:r>
    </w:p>
    <w:p w14:paraId="4F1D6ACC" w14:textId="5B96CE89" w:rsidR="0014343E" w:rsidRPr="0014343E" w:rsidRDefault="0014343E" w:rsidP="0014343E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Održavanje javnih površina</w:t>
      </w:r>
    </w:p>
    <w:p w14:paraId="3696F2E5" w14:textId="5CFFC3A5" w:rsidR="0014343E" w:rsidRPr="0014343E" w:rsidRDefault="0014343E" w:rsidP="0014343E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Komunalne usluge (zimska služba, čišćenje)</w:t>
      </w:r>
    </w:p>
    <w:p w14:paraId="57F117E0" w14:textId="5B016828" w:rsidR="0014343E" w:rsidRPr="0014343E" w:rsidRDefault="0014343E" w:rsidP="0014343E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Uređenje groblja</w:t>
      </w:r>
    </w:p>
    <w:p w14:paraId="572DE0AA" w14:textId="6005B0DA" w:rsidR="0014343E" w:rsidRPr="0014343E" w:rsidRDefault="0014343E" w:rsidP="0014343E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Izgradnja i opremanje dječjih igrališta</w:t>
      </w:r>
    </w:p>
    <w:p w14:paraId="1610B001" w14:textId="555E91BB" w:rsidR="0014343E" w:rsidRPr="0014343E" w:rsidRDefault="0014343E" w:rsidP="0014343E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Nabava komunalne opreme</w:t>
      </w:r>
    </w:p>
    <w:p w14:paraId="193CCC77" w14:textId="28099A69" w:rsidR="0014343E" w:rsidRPr="0014343E" w:rsidRDefault="0014343E" w:rsidP="0014343E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Ostala ulaganja u objekte i infrastrukturu</w:t>
      </w:r>
    </w:p>
    <w:p w14:paraId="4C7CAA40" w14:textId="77777777" w:rsidR="0014343E" w:rsidRPr="0014343E" w:rsidRDefault="0014343E" w:rsidP="0014343E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Obrazloženje odstupanja</w:t>
      </w:r>
      <w:r w:rsidRPr="0014343E">
        <w:rPr>
          <w:rFonts w:ascii="Times New Roman" w:hAnsi="Times New Roman" w:cs="Times New Roman"/>
          <w:sz w:val="24"/>
          <w:szCs w:val="24"/>
        </w:rPr>
        <w:t xml:space="preserve"> Odstupanje od plana proizlazi iz fazne realizacije kapitalnih projekata, provođenja postupaka javne nabave te prijenosa pojedinih investicija u sljedeće razdoblje.</w:t>
      </w:r>
    </w:p>
    <w:p w14:paraId="659C3BDB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391AF87C">
          <v:rect id="_x0000_i1381" style="width:0;height:1.5pt" o:hralign="center" o:hrstd="t" o:hr="t" fillcolor="#a0a0a0" stroked="f"/>
        </w:pict>
      </w:r>
    </w:p>
    <w:p w14:paraId="35B11BE6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PROGRAM 1003 – ZAŠTITA OKOLIŠA</w:t>
      </w:r>
    </w:p>
    <w:p w14:paraId="66880A23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Plan: 25.350 EUR Izvršenje: 14.456,26 EUR (57,03%)</w:t>
      </w:r>
    </w:p>
    <w:p w14:paraId="0BF9DAC7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Aktivnosti</w:t>
      </w:r>
    </w:p>
    <w:p w14:paraId="0B4AB3A7" w14:textId="13758211" w:rsidR="0014343E" w:rsidRPr="0014343E" w:rsidRDefault="0014343E" w:rsidP="0014343E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Gospodarenje otpadom</w:t>
      </w:r>
    </w:p>
    <w:p w14:paraId="4BDAB95A" w14:textId="3BCAB05F" w:rsidR="0014343E" w:rsidRPr="0014343E" w:rsidRDefault="0014343E" w:rsidP="0014343E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Održavanje javnih zelenih površina</w:t>
      </w:r>
    </w:p>
    <w:p w14:paraId="21058791" w14:textId="69DD0380" w:rsidR="0014343E" w:rsidRPr="0014343E" w:rsidRDefault="0014343E" w:rsidP="0014343E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Edukativne i ekološke aktivnosti</w:t>
      </w:r>
    </w:p>
    <w:p w14:paraId="6C2E7F4B" w14:textId="77777777" w:rsidR="0014343E" w:rsidRPr="0014343E" w:rsidRDefault="0014343E" w:rsidP="0014343E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Obrazloženje odstupanja</w:t>
      </w:r>
      <w:r w:rsidRPr="0014343E">
        <w:rPr>
          <w:rFonts w:ascii="Times New Roman" w:hAnsi="Times New Roman" w:cs="Times New Roman"/>
          <w:sz w:val="24"/>
          <w:szCs w:val="24"/>
        </w:rPr>
        <w:t xml:space="preserve"> Niže izvršenje rezultat je manjeg opsega planiranih aktivnosti te sufinanciranja putem drugih izvora.</w:t>
      </w:r>
    </w:p>
    <w:p w14:paraId="4ED6543C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5ABB725B">
          <v:rect id="_x0000_i1382" style="width:0;height:1.5pt" o:hralign="center" o:hrstd="t" o:hr="t" fillcolor="#a0a0a0" stroked="f"/>
        </w:pict>
      </w:r>
    </w:p>
    <w:p w14:paraId="0F6A6288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PROGRAM 1004 – RAZVOJ GOSPODARSTVA</w:t>
      </w:r>
    </w:p>
    <w:p w14:paraId="7F52C1FC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Plan: 8.000 EUR Izvršenje: 6.925,50 EUR (86,57%)</w:t>
      </w:r>
    </w:p>
    <w:p w14:paraId="24E8E4CC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Aktivnosti</w:t>
      </w:r>
    </w:p>
    <w:p w14:paraId="159E3084" w14:textId="0B4EC3A8" w:rsidR="0014343E" w:rsidRPr="0014343E" w:rsidRDefault="0014343E" w:rsidP="0014343E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Potpore poduzetnicima</w:t>
      </w:r>
    </w:p>
    <w:p w14:paraId="70B7F996" w14:textId="42C143B1" w:rsidR="0014343E" w:rsidRPr="0014343E" w:rsidRDefault="0014343E" w:rsidP="0014343E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Potpore poljoprivredi</w:t>
      </w:r>
    </w:p>
    <w:p w14:paraId="5CEEF430" w14:textId="5EDC4148" w:rsidR="0014343E" w:rsidRPr="0014343E" w:rsidRDefault="0014343E" w:rsidP="0014343E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Promidžba i razvoj gospodarstva</w:t>
      </w:r>
    </w:p>
    <w:p w14:paraId="561AC9A6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641EE792">
          <v:rect id="_x0000_i1383" style="width:0;height:1.5pt" o:hralign="center" o:hrstd="t" o:hr="t" fillcolor="#a0a0a0" stroked="f"/>
        </w:pict>
      </w:r>
    </w:p>
    <w:p w14:paraId="3E0EA1E5" w14:textId="77777777" w:rsidR="00CC6010" w:rsidRDefault="00CC6010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F1754D" w14:textId="77777777" w:rsidR="00CC6010" w:rsidRDefault="00CC6010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B02842" w14:textId="77777777" w:rsidR="00CC6010" w:rsidRDefault="00CC6010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B6DAF1" w14:textId="242DD77A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 1005 – SIGURNOST I ZAŠTITA OD POŽARA</w:t>
      </w:r>
    </w:p>
    <w:p w14:paraId="6DFA3022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Plan: 47.000 EUR Izvršenje: 43.279,33 EUR (92,08%)</w:t>
      </w:r>
    </w:p>
    <w:p w14:paraId="3215675D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Aktivnosti</w:t>
      </w:r>
    </w:p>
    <w:p w14:paraId="7A2B1A8C" w14:textId="67B4BC27" w:rsidR="0014343E" w:rsidRPr="0014343E" w:rsidRDefault="0014343E" w:rsidP="0014343E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Redovna djelatnost vatrogastva</w:t>
      </w:r>
    </w:p>
    <w:p w14:paraId="62A65CCD" w14:textId="1BA2FFE2" w:rsidR="0014343E" w:rsidRPr="0014343E" w:rsidRDefault="0014343E" w:rsidP="0014343E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Nabava opreme</w:t>
      </w:r>
    </w:p>
    <w:p w14:paraId="23430CB3" w14:textId="573F412A" w:rsidR="0014343E" w:rsidRPr="0014343E" w:rsidRDefault="0014343E" w:rsidP="0014343E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Preventivne aktivnosti i edukacije</w:t>
      </w:r>
    </w:p>
    <w:p w14:paraId="5E4AFBE7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10A6B611">
          <v:rect id="_x0000_i1384" style="width:0;height:1.5pt" o:hralign="center" o:hrstd="t" o:hr="t" fillcolor="#a0a0a0" stroked="f"/>
        </w:pict>
      </w:r>
    </w:p>
    <w:p w14:paraId="7DAEB4B1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PROGRAM 1006 – SOCIJALNA ZAŠTITA</w:t>
      </w:r>
    </w:p>
    <w:p w14:paraId="3256DA18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Plan: 50.513 EUR Izvršenje: 40.942,41 EUR (81,05%)</w:t>
      </w:r>
    </w:p>
    <w:p w14:paraId="48F9A4DB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Aktivnosti</w:t>
      </w:r>
    </w:p>
    <w:p w14:paraId="2C36531B" w14:textId="30B3CDB6" w:rsidR="0014343E" w:rsidRPr="0014343E" w:rsidRDefault="0014343E" w:rsidP="0014343E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Jednokratne novčane pomoći</w:t>
      </w:r>
    </w:p>
    <w:p w14:paraId="3B1EFBB7" w14:textId="7CE796B4" w:rsidR="0014343E" w:rsidRPr="0014343E" w:rsidRDefault="0014343E" w:rsidP="0014343E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Naknade obiteljima i djeci</w:t>
      </w:r>
    </w:p>
    <w:p w14:paraId="2EAB6B35" w14:textId="5B8D848E" w:rsidR="0014343E" w:rsidRPr="0014343E" w:rsidRDefault="0014343E" w:rsidP="0014343E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Pomoći socijalno ugroženim osobama</w:t>
      </w:r>
    </w:p>
    <w:p w14:paraId="013C8DED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66A35E79">
          <v:rect id="_x0000_i1385" style="width:0;height:1.5pt" o:hralign="center" o:hrstd="t" o:hr="t" fillcolor="#a0a0a0" stroked="f"/>
        </w:pict>
      </w:r>
    </w:p>
    <w:p w14:paraId="0B1D5D05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PROGRAM 1007 – OBRAZOVANJE</w:t>
      </w:r>
    </w:p>
    <w:p w14:paraId="00864AD5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Plan: 427.820 EUR Izvršenje: 212.930,99 EUR (49,77%)</w:t>
      </w:r>
    </w:p>
    <w:p w14:paraId="3AF18D55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Aktivnosti</w:t>
      </w:r>
    </w:p>
    <w:p w14:paraId="5FC7BDB2" w14:textId="5F231D84" w:rsidR="0014343E" w:rsidRPr="0014343E" w:rsidRDefault="0014343E" w:rsidP="0014343E">
      <w:pPr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Sufinanciranje prijevoza učenika</w:t>
      </w:r>
    </w:p>
    <w:p w14:paraId="0CC55220" w14:textId="61303A4D" w:rsidR="0014343E" w:rsidRPr="0014343E" w:rsidRDefault="0014343E" w:rsidP="0014343E">
      <w:pPr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Stipendije učenicima i studentima</w:t>
      </w:r>
    </w:p>
    <w:p w14:paraId="08EC3DCA" w14:textId="123984A7" w:rsidR="0014343E" w:rsidRPr="0014343E" w:rsidRDefault="0014343E" w:rsidP="0014343E">
      <w:pPr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Potpore školskim programima i projektima</w:t>
      </w:r>
    </w:p>
    <w:p w14:paraId="6A0B2FA5" w14:textId="43A2A4A1" w:rsidR="0014343E" w:rsidRPr="0014343E" w:rsidRDefault="0014343E" w:rsidP="0014343E">
      <w:pPr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Kapitalne pomoći i ulaganja u obrazovnu infrastrukturu</w:t>
      </w:r>
    </w:p>
    <w:p w14:paraId="4A2FAECC" w14:textId="77777777" w:rsidR="0014343E" w:rsidRPr="0014343E" w:rsidRDefault="0014343E" w:rsidP="0014343E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Obrazloženje odstupanja</w:t>
      </w:r>
      <w:r w:rsidRPr="0014343E">
        <w:rPr>
          <w:rFonts w:ascii="Times New Roman" w:hAnsi="Times New Roman" w:cs="Times New Roman"/>
          <w:sz w:val="24"/>
          <w:szCs w:val="24"/>
        </w:rPr>
        <w:t xml:space="preserve"> Znatno niže izvršenje rezultat je odgode kapitalnih ulaganja i projekata planiranih za sufinanciranje iz vanjskih izvora.</w:t>
      </w:r>
    </w:p>
    <w:p w14:paraId="2251AA7E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246C3FEB">
          <v:rect id="_x0000_i1386" style="width:0;height:1.5pt" o:hralign="center" o:hrstd="t" o:hr="t" fillcolor="#a0a0a0" stroked="f"/>
        </w:pict>
      </w:r>
    </w:p>
    <w:p w14:paraId="32066A35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PROGRAM 1008 – KULTURA</w:t>
      </w:r>
    </w:p>
    <w:p w14:paraId="3B254334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Plan: 16.000 EUR Izvršenje: 16.000 EUR (100%)</w:t>
      </w:r>
    </w:p>
    <w:p w14:paraId="1F8FF477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Aktivnosti</w:t>
      </w:r>
    </w:p>
    <w:p w14:paraId="70A23326" w14:textId="51928389" w:rsidR="0014343E" w:rsidRPr="0014343E" w:rsidRDefault="0014343E" w:rsidP="0014343E">
      <w:pPr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Financiranje kulturnih manifestacija</w:t>
      </w:r>
    </w:p>
    <w:p w14:paraId="1991224E" w14:textId="7CCD10CF" w:rsidR="0014343E" w:rsidRPr="0014343E" w:rsidRDefault="0014343E" w:rsidP="0014343E">
      <w:pPr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Potpore kulturnim udrugama</w:t>
      </w:r>
    </w:p>
    <w:p w14:paraId="6FDDDA95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67DCECCA">
          <v:rect id="_x0000_i1387" style="width:0;height:1.5pt" o:hralign="center" o:hrstd="t" o:hr="t" fillcolor="#a0a0a0" stroked="f"/>
        </w:pict>
      </w:r>
    </w:p>
    <w:p w14:paraId="72356F91" w14:textId="77777777" w:rsidR="00CC6010" w:rsidRDefault="00CC6010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177493" w14:textId="3A0523A6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 1009 – SPORT</w:t>
      </w:r>
    </w:p>
    <w:p w14:paraId="77DFFB59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Plan: 31.000 EUR Izvršenje: 25.465,63 EUR (82,15%)</w:t>
      </w:r>
    </w:p>
    <w:p w14:paraId="66BA7E44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Aktivnosti</w:t>
      </w:r>
    </w:p>
    <w:p w14:paraId="1B8AD723" w14:textId="620AC092" w:rsidR="0014343E" w:rsidRPr="0014343E" w:rsidRDefault="0014343E" w:rsidP="0014343E">
      <w:pPr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Sufinanciranje sportskih klubova</w:t>
      </w:r>
    </w:p>
    <w:p w14:paraId="386C2ACA" w14:textId="518A861E" w:rsidR="0014343E" w:rsidRPr="0014343E" w:rsidRDefault="0014343E" w:rsidP="0014343E">
      <w:pPr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Održavanje sportskih objekata</w:t>
      </w:r>
    </w:p>
    <w:p w14:paraId="28B24F64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2174FA18">
          <v:rect id="_x0000_i1388" style="width:0;height:1.5pt" o:hralign="center" o:hrstd="t" o:hr="t" fillcolor="#a0a0a0" stroked="f"/>
        </w:pict>
      </w:r>
    </w:p>
    <w:p w14:paraId="5B9C7828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PROGRAM 1010 – RELIGIJA</w:t>
      </w:r>
    </w:p>
    <w:p w14:paraId="1CBA85A7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Plan: 1.000 EUR Izvršenje: 0 EUR</w:t>
      </w:r>
    </w:p>
    <w:p w14:paraId="3AA61975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Planirana sredstva nisu realizirana zbog izostanka zahtjeva korisnika.</w:t>
      </w:r>
    </w:p>
    <w:p w14:paraId="112B636A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1FAB3619">
          <v:rect id="_x0000_i1389" style="width:0;height:1.5pt" o:hralign="center" o:hrstd="t" o:hr="t" fillcolor="#a0a0a0" stroked="f"/>
        </w:pict>
      </w:r>
    </w:p>
    <w:p w14:paraId="48919F0B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PROGRAM 1011 – UDRUGE CIVILNOG DRUŠTVA</w:t>
      </w:r>
    </w:p>
    <w:p w14:paraId="158F320E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Plan: 24.000 EUR Izvršenje: 21.449 EUR (89,37%)</w:t>
      </w:r>
    </w:p>
    <w:p w14:paraId="317FFA62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Aktivnosti</w:t>
      </w:r>
    </w:p>
    <w:p w14:paraId="15B55D64" w14:textId="600B6868" w:rsidR="0014343E" w:rsidRPr="0014343E" w:rsidRDefault="0014343E" w:rsidP="0014343E">
      <w:pPr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Financiranje programa udruga</w:t>
      </w:r>
    </w:p>
    <w:p w14:paraId="69CC8C5C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06472C96">
          <v:rect id="_x0000_i1390" style="width:0;height:1.5pt" o:hralign="center" o:hrstd="t" o:hr="t" fillcolor="#a0a0a0" stroked="f"/>
        </w:pict>
      </w:r>
    </w:p>
    <w:p w14:paraId="673186C0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PROGRAM 1013 – MJESNI ODBOR GORNJI KRALJEVEC</w:t>
      </w:r>
    </w:p>
    <w:p w14:paraId="720B7214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Plan: 240.552 EUR Izvršenje: 274.362,23 EUR (114,06%)</w:t>
      </w:r>
    </w:p>
    <w:p w14:paraId="3C244C8C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Aktivnosti</w:t>
      </w:r>
    </w:p>
    <w:p w14:paraId="57996442" w14:textId="058F303E" w:rsidR="0014343E" w:rsidRPr="0014343E" w:rsidRDefault="0014343E" w:rsidP="0014343E">
      <w:pPr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Komunalni radovi i infrastruktura</w:t>
      </w:r>
    </w:p>
    <w:p w14:paraId="32A82A2B" w14:textId="613A7A83" w:rsidR="0014343E" w:rsidRPr="0014343E" w:rsidRDefault="0014343E" w:rsidP="0014343E">
      <w:pPr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Uređenje javnih površina</w:t>
      </w:r>
    </w:p>
    <w:p w14:paraId="78668690" w14:textId="1B7AD214" w:rsidR="0014343E" w:rsidRPr="0014343E" w:rsidRDefault="0014343E" w:rsidP="0014343E">
      <w:pPr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Održavanje objekata</w:t>
      </w:r>
    </w:p>
    <w:p w14:paraId="10454571" w14:textId="51D9FE9D" w:rsidR="0014343E" w:rsidRPr="0014343E" w:rsidRDefault="0014343E" w:rsidP="0014343E">
      <w:pPr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Ostale aktivnosti mjesnog odbora</w:t>
      </w:r>
    </w:p>
    <w:p w14:paraId="4C85AEBB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Obrazloženje odstupanja</w:t>
      </w:r>
      <w:r w:rsidRPr="0014343E">
        <w:rPr>
          <w:rFonts w:ascii="Times New Roman" w:hAnsi="Times New Roman" w:cs="Times New Roman"/>
          <w:sz w:val="24"/>
          <w:szCs w:val="24"/>
        </w:rPr>
        <w:t xml:space="preserve"> Prekoračenje plana rezultat je dodatnih ulaganja u komunalnu infrastrukturu uslijed povećanih potreba i nepredviđenih radova.</w:t>
      </w:r>
    </w:p>
    <w:p w14:paraId="3F8D1BFE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73861F40">
          <v:rect id="_x0000_i1391" style="width:0;height:1.5pt" o:hralign="center" o:hrstd="t" o:hr="t" fillcolor="#a0a0a0" stroked="f"/>
        </w:pict>
      </w:r>
    </w:p>
    <w:p w14:paraId="2377B3DF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PROGRAM 1015 – TURIZAM</w:t>
      </w:r>
    </w:p>
    <w:p w14:paraId="423C2843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Plan: 7.000 EUR Izvršenje: 10.303 EUR (147,19%)</w:t>
      </w:r>
    </w:p>
    <w:p w14:paraId="18E1594D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Aktivnosti</w:t>
      </w:r>
    </w:p>
    <w:p w14:paraId="182B92FA" w14:textId="16369B53" w:rsidR="0014343E" w:rsidRPr="0014343E" w:rsidRDefault="0014343E" w:rsidP="0014343E">
      <w:pPr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Organizacija manifestacija</w:t>
      </w:r>
    </w:p>
    <w:p w14:paraId="5AB2368B" w14:textId="3309B377" w:rsidR="0014343E" w:rsidRPr="0014343E" w:rsidRDefault="0014343E" w:rsidP="0014343E">
      <w:pPr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Promocija i razvoj turizma</w:t>
      </w:r>
    </w:p>
    <w:p w14:paraId="01E35568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odstupanja</w:t>
      </w:r>
      <w:r w:rsidRPr="0014343E">
        <w:rPr>
          <w:rFonts w:ascii="Times New Roman" w:hAnsi="Times New Roman" w:cs="Times New Roman"/>
          <w:sz w:val="24"/>
          <w:szCs w:val="24"/>
        </w:rPr>
        <w:t xml:space="preserve"> Veće izvršenje posljedica je povećanog broja manifestacija i promotivnih aktivnosti.</w:t>
      </w:r>
    </w:p>
    <w:p w14:paraId="09502145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7B69D342">
          <v:rect id="_x0000_i1392" style="width:0;height:1.5pt" o:hralign="center" o:hrstd="t" o:hr="t" fillcolor="#a0a0a0" stroked="f"/>
        </w:pict>
      </w:r>
    </w:p>
    <w:p w14:paraId="6219072B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PROGRAM 1017 – DJEČJI VRTIĆ SRČEKO</w:t>
      </w:r>
    </w:p>
    <w:p w14:paraId="7534E8CE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Plan: 340.000 EUR Izvršenje: 277.089,31 EUR (81,50%)</w:t>
      </w:r>
    </w:p>
    <w:p w14:paraId="09D422D9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Aktivnosti</w:t>
      </w:r>
    </w:p>
    <w:p w14:paraId="2A4983A0" w14:textId="65BA73CF" w:rsidR="0014343E" w:rsidRPr="0014343E" w:rsidRDefault="007A5E2F" w:rsidP="0014343E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>Rashodi za zaposlene: 211.4882,84 EUR</w:t>
      </w:r>
    </w:p>
    <w:p w14:paraId="20A4AD55" w14:textId="4B6EC8E7" w:rsidR="0014343E" w:rsidRPr="0014343E" w:rsidRDefault="0014343E" w:rsidP="0014343E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 xml:space="preserve">Materijalni rashodi (prehrana, energija): </w:t>
      </w:r>
      <w:r w:rsidR="007A5E2F" w:rsidRPr="007A5E2F">
        <w:rPr>
          <w:rFonts w:ascii="Times New Roman" w:hAnsi="Times New Roman" w:cs="Times New Roman"/>
          <w:sz w:val="24"/>
          <w:szCs w:val="24"/>
        </w:rPr>
        <w:t>61.012,11 EUR</w:t>
      </w:r>
    </w:p>
    <w:p w14:paraId="689A6766" w14:textId="158772E8" w:rsidR="0014343E" w:rsidRPr="007A5E2F" w:rsidRDefault="007A5E2F" w:rsidP="0014343E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>Rashodi za usluge: 19.764,30 EUR</w:t>
      </w:r>
    </w:p>
    <w:p w14:paraId="7CDF3246" w14:textId="79B512C6" w:rsidR="007A5E2F" w:rsidRPr="0014343E" w:rsidRDefault="007A5E2F" w:rsidP="0014343E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>Financijski rashodi: 553,11 EUR</w:t>
      </w:r>
    </w:p>
    <w:p w14:paraId="067DA5E0" w14:textId="77777777" w:rsidR="0014343E" w:rsidRPr="007A5E2F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Obrazloženje odstupanja</w:t>
      </w:r>
      <w:r w:rsidRPr="0014343E">
        <w:rPr>
          <w:rFonts w:ascii="Times New Roman" w:hAnsi="Times New Roman" w:cs="Times New Roman"/>
          <w:sz w:val="24"/>
          <w:szCs w:val="24"/>
        </w:rPr>
        <w:t xml:space="preserve"> Niže izvršenje rezultat je racionalizacije troškova i optimizacije poslovanja vrtića.</w:t>
      </w:r>
    </w:p>
    <w:p w14:paraId="7BCBB9DF" w14:textId="77436C03" w:rsidR="007A5E2F" w:rsidRPr="0014343E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>Na samom kraju DV Srčeko poslovao je s manjkom.</w:t>
      </w:r>
    </w:p>
    <w:p w14:paraId="1D51327B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25DA724E">
          <v:rect id="_x0000_i1393" style="width:0;height:1.5pt" o:hralign="center" o:hrstd="t" o:hr="t" fillcolor="#a0a0a0" stroked="f"/>
        </w:pict>
      </w:r>
    </w:p>
    <w:p w14:paraId="4F0A63B0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4. ANALIZA PLAN VS IZVRŠENJE</w:t>
      </w:r>
    </w:p>
    <w:p w14:paraId="5C9F29F5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Ukupni prihodi ostvareni su u iznosu od 1.602.272,68 EUR, odnosno 64,71% plana, dok su rashodi izvršeni u iznosu od 1.866.123,67 EUR, odnosno 74,94% plana.</w:t>
      </w:r>
    </w:p>
    <w:p w14:paraId="61197FBB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Odstupanje između ostvarenih prihoda i izvršenih rashoda rezultat je:</w:t>
      </w:r>
    </w:p>
    <w:p w14:paraId="2A462012" w14:textId="77777777" w:rsidR="0014343E" w:rsidRPr="0014343E" w:rsidRDefault="0014343E" w:rsidP="007A5E2F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sporije dinamike realizacije prihoda iz pomoći i EU fondova</w:t>
      </w:r>
    </w:p>
    <w:p w14:paraId="5F492509" w14:textId="77777777" w:rsidR="0014343E" w:rsidRPr="0014343E" w:rsidRDefault="0014343E" w:rsidP="007A5E2F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realizacije dijela rashoda koji su nužni za kontinuirano funkcioniranje Općine</w:t>
      </w:r>
    </w:p>
    <w:p w14:paraId="141EA396" w14:textId="77777777" w:rsidR="0014343E" w:rsidRPr="0014343E" w:rsidRDefault="0014343E" w:rsidP="007A5E2F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prijenosa pojedinih kapitalnih prihoda u naredno razdoblje</w:t>
      </w:r>
    </w:p>
    <w:p w14:paraId="767678BF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Analiza po glavnim skupinama ukazuje:</w:t>
      </w:r>
    </w:p>
    <w:p w14:paraId="3A032DA0" w14:textId="77777777" w:rsidR="0014343E" w:rsidRPr="0014343E" w:rsidRDefault="0014343E" w:rsidP="007A5E2F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rashodi poslovanja izvršavani su stabilno i u skladu s potrebama</w:t>
      </w:r>
    </w:p>
    <w:p w14:paraId="26FA1EE1" w14:textId="77777777" w:rsidR="0014343E" w:rsidRPr="0014343E" w:rsidRDefault="0014343E" w:rsidP="007A5E2F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kapitalni rashodi realizirani su djelomično, ovisno o fazama projekata</w:t>
      </w:r>
    </w:p>
    <w:p w14:paraId="647F69B7" w14:textId="77777777" w:rsidR="0014343E" w:rsidRPr="0014343E" w:rsidRDefault="0014343E" w:rsidP="007A5E2F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prihodi od imovine i prodaje imovine ostvareni su ispod plana</w:t>
      </w:r>
    </w:p>
    <w:p w14:paraId="0707725E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Uočava se da je Općina osigurala kontinuitet financiranja javnih potreba unatoč odstupanjima u prihodovnoj strani.</w:t>
      </w:r>
    </w:p>
    <w:p w14:paraId="43BB2E4E" w14:textId="7777777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485FE065">
          <v:rect id="_x0000_i1394" style="width:0;height:1.5pt" o:hralign="center" o:hrstd="t" o:hr="t" fillcolor="#a0a0a0" stroked="f"/>
        </w:pict>
      </w:r>
    </w:p>
    <w:p w14:paraId="7EEC3BFA" w14:textId="77777777" w:rsidR="0014343E" w:rsidRPr="0014343E" w:rsidRDefault="0014343E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5. DETALJNA ANALIZA ODSTUPANJA PO PROGRAMIMA</w:t>
      </w:r>
    </w:p>
    <w:p w14:paraId="47C5D743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Kod programa predstavničkog i izvršnog tijela odstupanja su rezultat racionalizacije troškova i optimizacije poslovanja uprave, uz zadržavanje pune funkcionalnosti.</w:t>
      </w:r>
    </w:p>
    <w:p w14:paraId="0BDFFF7B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Kod komunalne infrastrukture odstupanja su posljedica fazne realizacije kapitalnih projekata, provođenja postupaka javne nabave te prijenosa dijela radova u sljedeće razdoblje.</w:t>
      </w:r>
    </w:p>
    <w:p w14:paraId="2B58D8DE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lastRenderedPageBreak/>
        <w:t>Program zaštite okoliša ostvaren je u manjem opsegu zbog manjeg intenziteta planiranih aktivnosti i korištenja alternativnih izvora financiranja.</w:t>
      </w:r>
    </w:p>
    <w:p w14:paraId="0A84858F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Program razvoja gospodarstva realiziran je gotovo u cijelosti, što ukazuje na kontinuitet u provedbi potpora.</w:t>
      </w:r>
    </w:p>
    <w:p w14:paraId="19046850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Kod programa obrazovanja značajno odstupanje proizlazi iz odgode kapitalnih ulaganja i projekata vezanih uz vanjske izvore financiranja.</w:t>
      </w:r>
    </w:p>
    <w:p w14:paraId="592282BA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Program mjesnog odbora Gornji Kraljevec pokazuje prekoračenje plana zbog povećanih potreba za ulaganjima u infrastrukturu i dodatnih radova.</w:t>
      </w:r>
    </w:p>
    <w:p w14:paraId="1BFE0638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Kod turizma je došlo do povećanja aktivnosti i manifestacija, što je rezultiralo većim izvršenjem od planiranog.</w:t>
      </w:r>
    </w:p>
    <w:p w14:paraId="7B41545A" w14:textId="709393B7" w:rsidR="0014343E" w:rsidRPr="0014343E" w:rsidRDefault="0014343E" w:rsidP="0014343E">
      <w:pPr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2130562A">
          <v:rect id="_x0000_i1395" style="width:0;height:1.5pt" o:hralign="center" o:hrstd="t" o:hr="t" fillcolor="#a0a0a0" stroked="f"/>
        </w:pict>
      </w:r>
    </w:p>
    <w:p w14:paraId="19693F36" w14:textId="77777777" w:rsidR="007A5E2F" w:rsidRPr="007A5E2F" w:rsidRDefault="007A5E2F" w:rsidP="001434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4E01E0" w14:textId="7CF335F0" w:rsidR="0014343E" w:rsidRPr="0014343E" w:rsidRDefault="0014343E" w:rsidP="007A5E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43E">
        <w:rPr>
          <w:rFonts w:ascii="Times New Roman" w:hAnsi="Times New Roman" w:cs="Times New Roman"/>
          <w:b/>
          <w:bCs/>
          <w:sz w:val="24"/>
          <w:szCs w:val="24"/>
        </w:rPr>
        <w:t>6. NAČELA FISKALNE ODGOVORNOSTI I UPRAVLJANJA</w:t>
      </w:r>
    </w:p>
    <w:p w14:paraId="0FAAA78C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Izvršenje proračuna provedeno je uz poštivanje načela fiskalne odgovornosti, učinkovitosti i ekonomičnosti.</w:t>
      </w:r>
    </w:p>
    <w:p w14:paraId="20EA700A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Sredstva su korištena:</w:t>
      </w:r>
    </w:p>
    <w:p w14:paraId="5CD902BA" w14:textId="77777777" w:rsidR="0014343E" w:rsidRPr="0014343E" w:rsidRDefault="0014343E" w:rsidP="007A5E2F">
      <w:pPr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namjenski</w:t>
      </w:r>
    </w:p>
    <w:p w14:paraId="0C4A8446" w14:textId="77777777" w:rsidR="0014343E" w:rsidRPr="0014343E" w:rsidRDefault="0014343E" w:rsidP="007A5E2F">
      <w:pPr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racionalno</w:t>
      </w:r>
    </w:p>
    <w:p w14:paraId="21C117B8" w14:textId="77777777" w:rsidR="0014343E" w:rsidRPr="0014343E" w:rsidRDefault="0014343E" w:rsidP="007A5E2F">
      <w:pPr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u skladu s planiranim ciljevima</w:t>
      </w:r>
    </w:p>
    <w:p w14:paraId="07B7C0B8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Općina je osigurala:</w:t>
      </w:r>
    </w:p>
    <w:p w14:paraId="2F690246" w14:textId="77777777" w:rsidR="0014343E" w:rsidRPr="0014343E" w:rsidRDefault="0014343E" w:rsidP="007A5E2F">
      <w:pPr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transparentnost trošenja sredstava</w:t>
      </w:r>
    </w:p>
    <w:p w14:paraId="6A891071" w14:textId="77777777" w:rsidR="0014343E" w:rsidRPr="0014343E" w:rsidRDefault="0014343E" w:rsidP="007A5E2F">
      <w:pPr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pravovremeno podmirivanje obveza</w:t>
      </w:r>
    </w:p>
    <w:p w14:paraId="2748B72A" w14:textId="77777777" w:rsidR="0014343E" w:rsidRPr="0014343E" w:rsidRDefault="0014343E" w:rsidP="007A5E2F">
      <w:pPr>
        <w:numPr>
          <w:ilvl w:val="0"/>
          <w:numId w:val="6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stabilnost financiranja javnih potreba</w:t>
      </w:r>
    </w:p>
    <w:p w14:paraId="2BA78041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Posebna pažnja posvećena je kontroli rashoda i prilagodbi izvršenja stvarnim financijskim mogućnostima.</w:t>
      </w:r>
    </w:p>
    <w:p w14:paraId="53F007B7" w14:textId="77777777" w:rsidR="0014343E" w:rsidRPr="0014343E" w:rsidRDefault="0014343E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pict w14:anchorId="56664A12">
          <v:rect id="_x0000_i1396" style="width:0;height:1.5pt" o:hralign="center" o:hrstd="t" o:hr="t" fillcolor="#a0a0a0" stroked="f"/>
        </w:pict>
      </w:r>
    </w:p>
    <w:p w14:paraId="66481FD9" w14:textId="2CE1E6AF" w:rsidR="007A5E2F" w:rsidRPr="007A5E2F" w:rsidRDefault="007A5E2F" w:rsidP="007A5E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E2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A5E2F">
        <w:rPr>
          <w:rFonts w:ascii="Times New Roman" w:hAnsi="Times New Roman" w:cs="Times New Roman"/>
          <w:b/>
          <w:bCs/>
          <w:sz w:val="24"/>
          <w:szCs w:val="24"/>
        </w:rPr>
        <w:t>. POSEBNI IZVJEŠTAJI SUKLADNO PRAVILNIKU</w:t>
      </w:r>
    </w:p>
    <w:p w14:paraId="77FABE97" w14:textId="77777777" w:rsidR="007A5E2F" w:rsidRP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>Sukladno odredbama Pravilnika o polugodišnjem i godišnjem izvještaju o izvršenju proračuna, u nastavku se daju posebni izvještaji.</w:t>
      </w:r>
    </w:p>
    <w:p w14:paraId="696EA33C" w14:textId="6046F3F7" w:rsidR="007A5E2F" w:rsidRPr="007A5E2F" w:rsidRDefault="007A5E2F" w:rsidP="007A5E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E2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A5E2F">
        <w:rPr>
          <w:rFonts w:ascii="Times New Roman" w:hAnsi="Times New Roman" w:cs="Times New Roman"/>
          <w:b/>
          <w:bCs/>
          <w:sz w:val="24"/>
          <w:szCs w:val="24"/>
        </w:rPr>
        <w:t>.1. Izvještaj o korištenju proračunske zalihe</w:t>
      </w:r>
    </w:p>
    <w:p w14:paraId="547922B7" w14:textId="77777777" w:rsidR="007A5E2F" w:rsidRP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 xml:space="preserve">Tijekom 2025. godine proračunska zaliha Općine </w:t>
      </w:r>
      <w:proofErr w:type="spellStart"/>
      <w:r w:rsidRPr="007A5E2F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7A5E2F">
        <w:rPr>
          <w:rFonts w:ascii="Times New Roman" w:hAnsi="Times New Roman" w:cs="Times New Roman"/>
          <w:sz w:val="24"/>
          <w:szCs w:val="24"/>
        </w:rPr>
        <w:t xml:space="preserve"> nije korištena.</w:t>
      </w:r>
    </w:p>
    <w:p w14:paraId="4635B23A" w14:textId="2E42CC00" w:rsidR="007A5E2F" w:rsidRPr="007A5E2F" w:rsidRDefault="007A5E2F" w:rsidP="007A5E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E2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A5E2F">
        <w:rPr>
          <w:rFonts w:ascii="Times New Roman" w:hAnsi="Times New Roman" w:cs="Times New Roman"/>
          <w:b/>
          <w:bCs/>
          <w:sz w:val="24"/>
          <w:szCs w:val="24"/>
        </w:rPr>
        <w:t>.2. Izvještaj o zaduživanju na domaćem i stranom tržištu novca i kapitala</w:t>
      </w:r>
    </w:p>
    <w:p w14:paraId="15033C8E" w14:textId="77777777" w:rsidR="007A5E2F" w:rsidRP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lastRenderedPageBreak/>
        <w:t xml:space="preserve">U izvještajnom razdoblju Općina </w:t>
      </w:r>
      <w:proofErr w:type="spellStart"/>
      <w:r w:rsidRPr="007A5E2F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7A5E2F">
        <w:rPr>
          <w:rFonts w:ascii="Times New Roman" w:hAnsi="Times New Roman" w:cs="Times New Roman"/>
          <w:sz w:val="24"/>
          <w:szCs w:val="24"/>
        </w:rPr>
        <w:t xml:space="preserve"> nije se dugoročno niti kratkoročno zaduživala na domaćem ili stranom tržištu novca i kapitala. Također, zaduživanja nije bilo niti kod proračunskog korisnika.</w:t>
      </w:r>
    </w:p>
    <w:p w14:paraId="3836D320" w14:textId="77777777" w:rsidR="007A5E2F" w:rsidRP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>Općina je koristila dopušteno prekoračenje po računu u iznosu od 200.000,00 EUR radi održavanja likvidnosti.</w:t>
      </w:r>
    </w:p>
    <w:p w14:paraId="2A4E4DAA" w14:textId="299E3E82" w:rsidR="007A5E2F" w:rsidRPr="007A5E2F" w:rsidRDefault="007A5E2F" w:rsidP="007A5E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E2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A5E2F">
        <w:rPr>
          <w:rFonts w:ascii="Times New Roman" w:hAnsi="Times New Roman" w:cs="Times New Roman"/>
          <w:b/>
          <w:bCs/>
          <w:sz w:val="24"/>
          <w:szCs w:val="24"/>
        </w:rPr>
        <w:t>.3. Izvještaj o danim jamstvima i plaćanjima po protestiranim jamstvima</w:t>
      </w:r>
    </w:p>
    <w:p w14:paraId="190640D6" w14:textId="77777777" w:rsidR="007A5E2F" w:rsidRP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 xml:space="preserve">Tijekom 2025. godine Općina </w:t>
      </w:r>
      <w:proofErr w:type="spellStart"/>
      <w:r w:rsidRPr="007A5E2F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7A5E2F">
        <w:rPr>
          <w:rFonts w:ascii="Times New Roman" w:hAnsi="Times New Roman" w:cs="Times New Roman"/>
          <w:sz w:val="24"/>
          <w:szCs w:val="24"/>
        </w:rPr>
        <w:t xml:space="preserve"> nije davala nova jamstva niti je bilo plaćanja po protestiranim jamstvima.</w:t>
      </w:r>
    </w:p>
    <w:p w14:paraId="1FF20F8F" w14:textId="0531AFB2" w:rsidR="007A5E2F" w:rsidRPr="007A5E2F" w:rsidRDefault="007A5E2F" w:rsidP="007A5E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E2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A5E2F">
        <w:rPr>
          <w:rFonts w:ascii="Times New Roman" w:hAnsi="Times New Roman" w:cs="Times New Roman"/>
          <w:b/>
          <w:bCs/>
          <w:sz w:val="24"/>
          <w:szCs w:val="24"/>
        </w:rPr>
        <w:t>.4. Izvještaj o korištenju sredstava fondova Europske unije</w:t>
      </w:r>
    </w:p>
    <w:p w14:paraId="244BB52C" w14:textId="77777777" w:rsidR="007A5E2F" w:rsidRP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>Sredstva fondova Europske unije korištena su u okviru pojedinih programa i projekata, sukladno planiranim aktivnostima i dinamici provedbe, što je detaljno prikazano u posebnom dijelu proračuna.</w:t>
      </w:r>
    </w:p>
    <w:p w14:paraId="077212C2" w14:textId="25DAE679" w:rsidR="007A5E2F" w:rsidRPr="007A5E2F" w:rsidRDefault="007A5E2F" w:rsidP="007A5E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E2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A5E2F">
        <w:rPr>
          <w:rFonts w:ascii="Times New Roman" w:hAnsi="Times New Roman" w:cs="Times New Roman"/>
          <w:b/>
          <w:bCs/>
          <w:sz w:val="24"/>
          <w:szCs w:val="24"/>
        </w:rPr>
        <w:t>.5. Izvještaj o danim zajmovima i potraživanjima po danim zajmovima</w:t>
      </w:r>
    </w:p>
    <w:p w14:paraId="3E4651AD" w14:textId="77777777" w:rsidR="007A5E2F" w:rsidRP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Pr="007A5E2F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7A5E2F">
        <w:rPr>
          <w:rFonts w:ascii="Times New Roman" w:hAnsi="Times New Roman" w:cs="Times New Roman"/>
          <w:sz w:val="24"/>
          <w:szCs w:val="24"/>
        </w:rPr>
        <w:t xml:space="preserve"> tijekom 2025. godine nije davala zajmove te nema evidentiranih potraživanja po osnovi danih zajmova.</w:t>
      </w:r>
    </w:p>
    <w:p w14:paraId="2AB83257" w14:textId="7B5B7FCC" w:rsidR="007A5E2F" w:rsidRPr="007A5E2F" w:rsidRDefault="007A5E2F" w:rsidP="007A5E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E2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A5E2F">
        <w:rPr>
          <w:rFonts w:ascii="Times New Roman" w:hAnsi="Times New Roman" w:cs="Times New Roman"/>
          <w:b/>
          <w:bCs/>
          <w:sz w:val="24"/>
          <w:szCs w:val="24"/>
        </w:rPr>
        <w:t>.6. Izvještaj o stanju potraživanja i obveza te o stanju potencijalnih obveza</w:t>
      </w:r>
    </w:p>
    <w:p w14:paraId="776FFAEF" w14:textId="77777777" w:rsidR="007A5E2F" w:rsidRP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>Na dan 31. prosinca 2025. godine stanje novčanih sredstava u blagajni iznosi 69,84 EUR, dok stanje na računu iznosi -118.412,49 EUR.</w:t>
      </w:r>
    </w:p>
    <w:p w14:paraId="1DFAA008" w14:textId="77777777" w:rsidR="007A5E2F" w:rsidRP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>Ukupne obveze iznose 228.933,32 EUR, od čega su dospjele obveze 61.714,19 EUR, a nedospjele obveze 167.219,13 EUR.</w:t>
      </w:r>
    </w:p>
    <w:p w14:paraId="32DA1A77" w14:textId="77777777" w:rsidR="007A5E2F" w:rsidRP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>Ukupna potraživanja na dan 31. prosinca 2025. godine iznose 17.773,71 EUR.</w:t>
      </w:r>
    </w:p>
    <w:p w14:paraId="74360C9C" w14:textId="77777777" w:rsidR="007A5E2F" w:rsidRP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E2F">
        <w:rPr>
          <w:rFonts w:ascii="Times New Roman" w:hAnsi="Times New Roman" w:cs="Times New Roman"/>
          <w:sz w:val="24"/>
          <w:szCs w:val="24"/>
        </w:rPr>
        <w:t>Izvanbilančni</w:t>
      </w:r>
      <w:proofErr w:type="spellEnd"/>
      <w:r w:rsidRPr="007A5E2F">
        <w:rPr>
          <w:rFonts w:ascii="Times New Roman" w:hAnsi="Times New Roman" w:cs="Times New Roman"/>
          <w:sz w:val="24"/>
          <w:szCs w:val="24"/>
        </w:rPr>
        <w:t xml:space="preserve"> zapisi (</w:t>
      </w:r>
      <w:proofErr w:type="spellStart"/>
      <w:r w:rsidRPr="007A5E2F">
        <w:rPr>
          <w:rFonts w:ascii="Times New Roman" w:hAnsi="Times New Roman" w:cs="Times New Roman"/>
          <w:sz w:val="24"/>
          <w:szCs w:val="24"/>
        </w:rPr>
        <w:t>konti</w:t>
      </w:r>
      <w:proofErr w:type="spellEnd"/>
      <w:r w:rsidRPr="007A5E2F">
        <w:rPr>
          <w:rFonts w:ascii="Times New Roman" w:hAnsi="Times New Roman" w:cs="Times New Roman"/>
          <w:sz w:val="24"/>
          <w:szCs w:val="24"/>
        </w:rPr>
        <w:t xml:space="preserve"> 991 i 996) na dan izvještavanja iznose 781.112,23 EUR, dok su u prethodnoj godini iznosili 492.280,22 EUR, što predstavlja povećanje od 58,7%.</w:t>
      </w:r>
    </w:p>
    <w:p w14:paraId="588EC484" w14:textId="77777777" w:rsidR="007A5E2F" w:rsidRP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E2F">
        <w:rPr>
          <w:rFonts w:ascii="Times New Roman" w:hAnsi="Times New Roman" w:cs="Times New Roman"/>
          <w:sz w:val="24"/>
          <w:szCs w:val="24"/>
        </w:rPr>
        <w:t>Izvanbilančni</w:t>
      </w:r>
      <w:proofErr w:type="spellEnd"/>
      <w:r w:rsidRPr="007A5E2F">
        <w:rPr>
          <w:rFonts w:ascii="Times New Roman" w:hAnsi="Times New Roman" w:cs="Times New Roman"/>
          <w:sz w:val="24"/>
          <w:szCs w:val="24"/>
        </w:rPr>
        <w:t xml:space="preserve"> zapisi evidentirani su u jednakom iznosu na aktivi i pasivi te nemaju utjecaja na rezultat poslovanja niti na visinu imovine i obveza, već služe za evidenciju potencijalnih prava i obveza, instrumenata osiguranja plaćanja i drugih ugovornih odnosa.</w:t>
      </w:r>
    </w:p>
    <w:p w14:paraId="7815E1ED" w14:textId="77777777" w:rsidR="007A5E2F" w:rsidRP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 xml:space="preserve">Struktura </w:t>
      </w:r>
      <w:proofErr w:type="spellStart"/>
      <w:r w:rsidRPr="007A5E2F">
        <w:rPr>
          <w:rFonts w:ascii="Times New Roman" w:hAnsi="Times New Roman" w:cs="Times New Roman"/>
          <w:sz w:val="24"/>
          <w:szCs w:val="24"/>
        </w:rPr>
        <w:t>izvanbilančnih</w:t>
      </w:r>
      <w:proofErr w:type="spellEnd"/>
      <w:r w:rsidRPr="007A5E2F">
        <w:rPr>
          <w:rFonts w:ascii="Times New Roman" w:hAnsi="Times New Roman" w:cs="Times New Roman"/>
          <w:sz w:val="24"/>
          <w:szCs w:val="24"/>
        </w:rPr>
        <w:t xml:space="preserve"> zapisa je sljedeća:</w:t>
      </w:r>
    </w:p>
    <w:p w14:paraId="7A894977" w14:textId="77777777" w:rsidR="007A5E2F" w:rsidRPr="007A5E2F" w:rsidRDefault="007A5E2F" w:rsidP="007A5E2F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>Autocisterna dana na korištenje: 184.883,05 EUR</w:t>
      </w:r>
    </w:p>
    <w:p w14:paraId="7FD44A8B" w14:textId="77777777" w:rsidR="007A5E2F" w:rsidRPr="007A5E2F" w:rsidRDefault="007A5E2F" w:rsidP="007A5E2F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>Potencijalne obveze po danim jamstvima: 329.940,17 EUR</w:t>
      </w:r>
    </w:p>
    <w:p w14:paraId="0E3CC17E" w14:textId="77777777" w:rsidR="007A5E2F" w:rsidRPr="007A5E2F" w:rsidRDefault="007A5E2F" w:rsidP="007A5E2F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>Instrumenti osiguranja plaćanja: 230.865,48 EUR</w:t>
      </w:r>
    </w:p>
    <w:p w14:paraId="4BD7B027" w14:textId="77777777" w:rsidR="007A5E2F" w:rsidRPr="007A5E2F" w:rsidRDefault="007A5E2F" w:rsidP="007A5E2F">
      <w:pPr>
        <w:numPr>
          <w:ilvl w:val="0"/>
          <w:numId w:val="6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>Potencijalne obveze po osnovi sudskih sporova: 35.423,53 EUR</w:t>
      </w:r>
    </w:p>
    <w:p w14:paraId="2C8D968B" w14:textId="77777777" w:rsidR="007A5E2F" w:rsidRP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7A5E2F">
        <w:rPr>
          <w:rFonts w:ascii="Times New Roman" w:hAnsi="Times New Roman" w:cs="Times New Roman"/>
          <w:sz w:val="24"/>
          <w:szCs w:val="24"/>
        </w:rPr>
        <w:t>Povećanje potencijalnih obveza po osnovi sudskih sporova rezultat je evidentiranja dodatnih obveza vezanih uz obračun kamata u predmetima koji se vode protiv Općine.</w:t>
      </w:r>
    </w:p>
    <w:p w14:paraId="0E27044D" w14:textId="77777777" w:rsidR="00CC6010" w:rsidRDefault="00CC6010" w:rsidP="007A5E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0500B" w14:textId="77777777" w:rsidR="00CC6010" w:rsidRDefault="00CC6010" w:rsidP="007A5E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2B983" w14:textId="09DCA4F0" w:rsidR="007A5E2F" w:rsidRPr="0014343E" w:rsidRDefault="007A5E2F" w:rsidP="007A5E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E2F"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Pr="0014343E">
        <w:rPr>
          <w:rFonts w:ascii="Times New Roman" w:hAnsi="Times New Roman" w:cs="Times New Roman"/>
          <w:b/>
          <w:bCs/>
          <w:sz w:val="24"/>
          <w:szCs w:val="24"/>
        </w:rPr>
        <w:t>. ZAKLJUČAK</w:t>
      </w:r>
    </w:p>
    <w:p w14:paraId="1AD38892" w14:textId="77777777" w:rsidR="007A5E2F" w:rsidRPr="0014343E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 xml:space="preserve">Izvršenje Proračuna Općine </w:t>
      </w:r>
      <w:proofErr w:type="spellStart"/>
      <w:r w:rsidRPr="0014343E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14343E">
        <w:rPr>
          <w:rFonts w:ascii="Times New Roman" w:hAnsi="Times New Roman" w:cs="Times New Roman"/>
          <w:sz w:val="24"/>
          <w:szCs w:val="24"/>
        </w:rPr>
        <w:t xml:space="preserve"> za 2025. godinu provedeno je u skladu sa zakonskim propisima, načelima dobrog financijskog upravljanja te u okviru raspoloživih proračunskih sredstava.</w:t>
      </w:r>
    </w:p>
    <w:p w14:paraId="402B0270" w14:textId="77777777" w:rsidR="007A5E2F" w:rsidRPr="0014343E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Unatoč ostvarenju manjka, osigurano je nesmetano funkcioniranje svih ključnih djelatnosti lokalne samouprave, uključujući komunalne usluge, obrazovanje, socijalnu zaštitu i razvoj društvenih aktivnosti.</w:t>
      </w:r>
    </w:p>
    <w:p w14:paraId="678304AF" w14:textId="36FBB36D" w:rsid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Utvrđeni manjak rezultat je vremenskog nesrazmjera između prihoda i rashoda te dinamike realizacije projekata, a isti će se pokriti u narednom razdoblju sukladno planovima proračuna.</w:t>
      </w:r>
    </w:p>
    <w:p w14:paraId="7860D90B" w14:textId="6F1A8591" w:rsidR="007A5E2F" w:rsidRPr="0014343E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Za naredno razdoblje preporučuje se:</w:t>
      </w:r>
    </w:p>
    <w:p w14:paraId="36737534" w14:textId="77777777" w:rsidR="007A5E2F" w:rsidRPr="0014343E" w:rsidRDefault="007A5E2F" w:rsidP="007A5E2F">
      <w:pPr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realnije planiranje prihoda, osobito pomoći i kapitalnih primitaka</w:t>
      </w:r>
    </w:p>
    <w:p w14:paraId="06642FA0" w14:textId="77777777" w:rsidR="007A5E2F" w:rsidRPr="0014343E" w:rsidRDefault="007A5E2F" w:rsidP="007A5E2F">
      <w:pPr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usklađivanje dinamike rashoda s realizacijom prihoda</w:t>
      </w:r>
    </w:p>
    <w:p w14:paraId="4C83B789" w14:textId="77777777" w:rsidR="007A5E2F" w:rsidRPr="0014343E" w:rsidRDefault="007A5E2F" w:rsidP="007A5E2F">
      <w:pPr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daljnje jačanje kontrole trošenja sredstava</w:t>
      </w:r>
    </w:p>
    <w:p w14:paraId="7424D543" w14:textId="77777777" w:rsidR="007A5E2F" w:rsidRPr="0014343E" w:rsidRDefault="007A5E2F" w:rsidP="007A5E2F">
      <w:pPr>
        <w:numPr>
          <w:ilvl w:val="0"/>
          <w:numId w:val="6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>povećanje učinkovitosti provedbe kapitalnih projekata</w:t>
      </w:r>
    </w:p>
    <w:p w14:paraId="44166B05" w14:textId="77777777" w:rsid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  <w:r w:rsidRPr="0014343E">
        <w:rPr>
          <w:rFonts w:ascii="Times New Roman" w:hAnsi="Times New Roman" w:cs="Times New Roman"/>
          <w:sz w:val="24"/>
          <w:szCs w:val="24"/>
        </w:rPr>
        <w:t xml:space="preserve">Zaključno, proračun je izvršen odgovorno i u funkciji unapređenja kvalitete života stanovnika Općine </w:t>
      </w:r>
      <w:proofErr w:type="spellStart"/>
      <w:r w:rsidRPr="0014343E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14343E">
        <w:rPr>
          <w:rFonts w:ascii="Times New Roman" w:hAnsi="Times New Roman" w:cs="Times New Roman"/>
          <w:sz w:val="24"/>
          <w:szCs w:val="24"/>
        </w:rPr>
        <w:t>.</w:t>
      </w:r>
    </w:p>
    <w:p w14:paraId="55DFB3B4" w14:textId="77777777" w:rsidR="00CC6010" w:rsidRDefault="00CC6010" w:rsidP="007A5E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61D2D5" w14:textId="5BCF5CAE" w:rsidR="00CC6010" w:rsidRDefault="00CC6010" w:rsidP="00CC60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PREDSJEDNICA:</w:t>
      </w:r>
    </w:p>
    <w:p w14:paraId="124120B2" w14:textId="1F8A4902" w:rsidR="00CC6010" w:rsidRDefault="00CC6010" w:rsidP="00CC60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Štefanija Jambrošić</w:t>
      </w:r>
    </w:p>
    <w:p w14:paraId="4A400A4E" w14:textId="77777777" w:rsidR="00CC6010" w:rsidRDefault="00CC6010" w:rsidP="00CC60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1A7C613" w14:textId="28B8CBEF" w:rsidR="00CC6010" w:rsidRPr="007A5E2F" w:rsidRDefault="00CC6010" w:rsidP="00CC60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izradila: 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Šoltić</w:t>
      </w:r>
      <w:proofErr w:type="spellEnd"/>
    </w:p>
    <w:p w14:paraId="1E0BF909" w14:textId="77777777" w:rsidR="007A5E2F" w:rsidRP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39063" w14:textId="77777777" w:rsidR="007A5E2F" w:rsidRPr="0014343E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819663" w14:textId="77777777" w:rsidR="007A5E2F" w:rsidRPr="007A5E2F" w:rsidRDefault="007A5E2F" w:rsidP="007A5E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5E2F" w:rsidRPr="007A5E2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A05B" w14:textId="77777777" w:rsidR="006B7E32" w:rsidRDefault="006B7E32" w:rsidP="00CC6010">
      <w:pPr>
        <w:spacing w:after="0" w:line="240" w:lineRule="auto"/>
      </w:pPr>
      <w:r>
        <w:separator/>
      </w:r>
    </w:p>
  </w:endnote>
  <w:endnote w:type="continuationSeparator" w:id="0">
    <w:p w14:paraId="088B4F69" w14:textId="77777777" w:rsidR="006B7E32" w:rsidRDefault="006B7E32" w:rsidP="00CC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353539"/>
      <w:docPartObj>
        <w:docPartGallery w:val="Page Numbers (Bottom of Page)"/>
        <w:docPartUnique/>
      </w:docPartObj>
    </w:sdtPr>
    <w:sdtContent>
      <w:p w14:paraId="4F3F48DC" w14:textId="6DADE914" w:rsidR="00CC6010" w:rsidRDefault="00CC601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CF2CB0" w14:textId="77777777" w:rsidR="00CC6010" w:rsidRDefault="00CC60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D720" w14:textId="77777777" w:rsidR="006B7E32" w:rsidRDefault="006B7E32" w:rsidP="00CC6010">
      <w:pPr>
        <w:spacing w:after="0" w:line="240" w:lineRule="auto"/>
      </w:pPr>
      <w:r>
        <w:separator/>
      </w:r>
    </w:p>
  </w:footnote>
  <w:footnote w:type="continuationSeparator" w:id="0">
    <w:p w14:paraId="4A192EEC" w14:textId="77777777" w:rsidR="006B7E32" w:rsidRDefault="006B7E32" w:rsidP="00CC6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1C9"/>
    <w:multiLevelType w:val="multilevel"/>
    <w:tmpl w:val="B780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62427"/>
    <w:multiLevelType w:val="multilevel"/>
    <w:tmpl w:val="43FA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42ABB"/>
    <w:multiLevelType w:val="multilevel"/>
    <w:tmpl w:val="FE06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010E9"/>
    <w:multiLevelType w:val="multilevel"/>
    <w:tmpl w:val="E8C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D5E54"/>
    <w:multiLevelType w:val="multilevel"/>
    <w:tmpl w:val="15C8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36B93"/>
    <w:multiLevelType w:val="multilevel"/>
    <w:tmpl w:val="5A4E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50AC2"/>
    <w:multiLevelType w:val="multilevel"/>
    <w:tmpl w:val="BD52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62759"/>
    <w:multiLevelType w:val="multilevel"/>
    <w:tmpl w:val="763C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54994"/>
    <w:multiLevelType w:val="multilevel"/>
    <w:tmpl w:val="0AC2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6427F"/>
    <w:multiLevelType w:val="multilevel"/>
    <w:tmpl w:val="6476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175280"/>
    <w:multiLevelType w:val="multilevel"/>
    <w:tmpl w:val="7F56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B2351D"/>
    <w:multiLevelType w:val="multilevel"/>
    <w:tmpl w:val="A0BE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833AD"/>
    <w:multiLevelType w:val="multilevel"/>
    <w:tmpl w:val="4DF0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7B2F04"/>
    <w:multiLevelType w:val="multilevel"/>
    <w:tmpl w:val="B722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D75446"/>
    <w:multiLevelType w:val="multilevel"/>
    <w:tmpl w:val="8A62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B208CC"/>
    <w:multiLevelType w:val="multilevel"/>
    <w:tmpl w:val="74C4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8C04EE"/>
    <w:multiLevelType w:val="multilevel"/>
    <w:tmpl w:val="A396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5C15D9"/>
    <w:multiLevelType w:val="multilevel"/>
    <w:tmpl w:val="B870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8120A8"/>
    <w:multiLevelType w:val="multilevel"/>
    <w:tmpl w:val="21F2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DA5C4B"/>
    <w:multiLevelType w:val="multilevel"/>
    <w:tmpl w:val="09DE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E7676E"/>
    <w:multiLevelType w:val="multilevel"/>
    <w:tmpl w:val="4DBC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C52A3B"/>
    <w:multiLevelType w:val="multilevel"/>
    <w:tmpl w:val="A630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C97B8B"/>
    <w:multiLevelType w:val="multilevel"/>
    <w:tmpl w:val="9194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F265E3"/>
    <w:multiLevelType w:val="multilevel"/>
    <w:tmpl w:val="1C84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3E23D8"/>
    <w:multiLevelType w:val="multilevel"/>
    <w:tmpl w:val="91A4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7D0F2D"/>
    <w:multiLevelType w:val="multilevel"/>
    <w:tmpl w:val="A4E4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EA2282"/>
    <w:multiLevelType w:val="multilevel"/>
    <w:tmpl w:val="034C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4D0185"/>
    <w:multiLevelType w:val="multilevel"/>
    <w:tmpl w:val="E8A2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931862"/>
    <w:multiLevelType w:val="multilevel"/>
    <w:tmpl w:val="5D5A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7428A3"/>
    <w:multiLevelType w:val="multilevel"/>
    <w:tmpl w:val="8426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236A17"/>
    <w:multiLevelType w:val="multilevel"/>
    <w:tmpl w:val="9228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7524D1"/>
    <w:multiLevelType w:val="multilevel"/>
    <w:tmpl w:val="2182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922539"/>
    <w:multiLevelType w:val="multilevel"/>
    <w:tmpl w:val="6F02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A368E9"/>
    <w:multiLevelType w:val="multilevel"/>
    <w:tmpl w:val="E098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9D31D3"/>
    <w:multiLevelType w:val="multilevel"/>
    <w:tmpl w:val="2E70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2A36EE"/>
    <w:multiLevelType w:val="multilevel"/>
    <w:tmpl w:val="EA46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104270"/>
    <w:multiLevelType w:val="multilevel"/>
    <w:tmpl w:val="1122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6C7430"/>
    <w:multiLevelType w:val="multilevel"/>
    <w:tmpl w:val="2A60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570F05"/>
    <w:multiLevelType w:val="multilevel"/>
    <w:tmpl w:val="A8E0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650534"/>
    <w:multiLevelType w:val="multilevel"/>
    <w:tmpl w:val="9A8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097ED5"/>
    <w:multiLevelType w:val="multilevel"/>
    <w:tmpl w:val="FFE4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F7008D"/>
    <w:multiLevelType w:val="multilevel"/>
    <w:tmpl w:val="8802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F9754B"/>
    <w:multiLevelType w:val="multilevel"/>
    <w:tmpl w:val="10B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804482"/>
    <w:multiLevelType w:val="multilevel"/>
    <w:tmpl w:val="FDE6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9E4A6E"/>
    <w:multiLevelType w:val="multilevel"/>
    <w:tmpl w:val="4FDE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A121C6"/>
    <w:multiLevelType w:val="multilevel"/>
    <w:tmpl w:val="E43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3D0CC9"/>
    <w:multiLevelType w:val="multilevel"/>
    <w:tmpl w:val="71B4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CE5D94"/>
    <w:multiLevelType w:val="multilevel"/>
    <w:tmpl w:val="77AC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51621A"/>
    <w:multiLevelType w:val="multilevel"/>
    <w:tmpl w:val="B2CE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C7D4FE2"/>
    <w:multiLevelType w:val="multilevel"/>
    <w:tmpl w:val="BC68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CC33DB6"/>
    <w:multiLevelType w:val="multilevel"/>
    <w:tmpl w:val="3B2C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65106B"/>
    <w:multiLevelType w:val="multilevel"/>
    <w:tmpl w:val="0352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BB6F96"/>
    <w:multiLevelType w:val="multilevel"/>
    <w:tmpl w:val="59A8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6A7B20"/>
    <w:multiLevelType w:val="multilevel"/>
    <w:tmpl w:val="9F08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07A40C5"/>
    <w:multiLevelType w:val="multilevel"/>
    <w:tmpl w:val="14B6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ED0135"/>
    <w:multiLevelType w:val="multilevel"/>
    <w:tmpl w:val="EFB4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B103B9"/>
    <w:multiLevelType w:val="multilevel"/>
    <w:tmpl w:val="1266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7B51B2"/>
    <w:multiLevelType w:val="multilevel"/>
    <w:tmpl w:val="CD08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C96391"/>
    <w:multiLevelType w:val="multilevel"/>
    <w:tmpl w:val="1FB6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F5460B"/>
    <w:multiLevelType w:val="multilevel"/>
    <w:tmpl w:val="D3D8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387AAB"/>
    <w:multiLevelType w:val="multilevel"/>
    <w:tmpl w:val="A930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6E6576"/>
    <w:multiLevelType w:val="multilevel"/>
    <w:tmpl w:val="3C80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193107">
    <w:abstractNumId w:val="55"/>
  </w:num>
  <w:num w:numId="2" w16cid:durableId="801311318">
    <w:abstractNumId w:val="9"/>
  </w:num>
  <w:num w:numId="3" w16cid:durableId="558244973">
    <w:abstractNumId w:val="32"/>
  </w:num>
  <w:num w:numId="4" w16cid:durableId="1314024595">
    <w:abstractNumId w:val="24"/>
  </w:num>
  <w:num w:numId="5" w16cid:durableId="1933272468">
    <w:abstractNumId w:val="0"/>
  </w:num>
  <w:num w:numId="6" w16cid:durableId="2117092262">
    <w:abstractNumId w:val="23"/>
  </w:num>
  <w:num w:numId="7" w16cid:durableId="1475372017">
    <w:abstractNumId w:val="46"/>
  </w:num>
  <w:num w:numId="8" w16cid:durableId="1059672970">
    <w:abstractNumId w:val="38"/>
  </w:num>
  <w:num w:numId="9" w16cid:durableId="1021711533">
    <w:abstractNumId w:val="17"/>
  </w:num>
  <w:num w:numId="10" w16cid:durableId="2026705840">
    <w:abstractNumId w:val="51"/>
  </w:num>
  <w:num w:numId="11" w16cid:durableId="2098478920">
    <w:abstractNumId w:val="50"/>
  </w:num>
  <w:num w:numId="12" w16cid:durableId="2024435688">
    <w:abstractNumId w:val="49"/>
  </w:num>
  <w:num w:numId="13" w16cid:durableId="71243475">
    <w:abstractNumId w:val="41"/>
  </w:num>
  <w:num w:numId="14" w16cid:durableId="758716845">
    <w:abstractNumId w:val="36"/>
  </w:num>
  <w:num w:numId="15" w16cid:durableId="80953677">
    <w:abstractNumId w:val="19"/>
  </w:num>
  <w:num w:numId="16" w16cid:durableId="1388920527">
    <w:abstractNumId w:val="30"/>
  </w:num>
  <w:num w:numId="17" w16cid:durableId="1409646492">
    <w:abstractNumId w:val="34"/>
  </w:num>
  <w:num w:numId="18" w16cid:durableId="134489703">
    <w:abstractNumId w:val="42"/>
  </w:num>
  <w:num w:numId="19" w16cid:durableId="230118544">
    <w:abstractNumId w:val="57"/>
  </w:num>
  <w:num w:numId="20" w16cid:durableId="1015379457">
    <w:abstractNumId w:val="47"/>
  </w:num>
  <w:num w:numId="21" w16cid:durableId="1670257985">
    <w:abstractNumId w:val="45"/>
  </w:num>
  <w:num w:numId="22" w16cid:durableId="1438795955">
    <w:abstractNumId w:val="4"/>
  </w:num>
  <w:num w:numId="23" w16cid:durableId="1252198277">
    <w:abstractNumId w:val="35"/>
  </w:num>
  <w:num w:numId="24" w16cid:durableId="1067650411">
    <w:abstractNumId w:val="10"/>
  </w:num>
  <w:num w:numId="25" w16cid:durableId="1611429756">
    <w:abstractNumId w:val="2"/>
  </w:num>
  <w:num w:numId="26" w16cid:durableId="1712068526">
    <w:abstractNumId w:val="12"/>
  </w:num>
  <w:num w:numId="27" w16cid:durableId="901982021">
    <w:abstractNumId w:val="8"/>
  </w:num>
  <w:num w:numId="28" w16cid:durableId="1863393756">
    <w:abstractNumId w:val="27"/>
  </w:num>
  <w:num w:numId="29" w16cid:durableId="1291206379">
    <w:abstractNumId w:val="29"/>
  </w:num>
  <w:num w:numId="30" w16cid:durableId="1495798870">
    <w:abstractNumId w:val="1"/>
  </w:num>
  <w:num w:numId="31" w16cid:durableId="837116587">
    <w:abstractNumId w:val="44"/>
  </w:num>
  <w:num w:numId="32" w16cid:durableId="848955190">
    <w:abstractNumId w:val="3"/>
  </w:num>
  <w:num w:numId="33" w16cid:durableId="1970549002">
    <w:abstractNumId w:val="31"/>
  </w:num>
  <w:num w:numId="34" w16cid:durableId="2003968908">
    <w:abstractNumId w:val="6"/>
  </w:num>
  <w:num w:numId="35" w16cid:durableId="1813519509">
    <w:abstractNumId w:val="39"/>
  </w:num>
  <w:num w:numId="36" w16cid:durableId="179972135">
    <w:abstractNumId w:val="20"/>
  </w:num>
  <w:num w:numId="37" w16cid:durableId="360863675">
    <w:abstractNumId w:val="18"/>
  </w:num>
  <w:num w:numId="38" w16cid:durableId="1851990434">
    <w:abstractNumId w:val="48"/>
  </w:num>
  <w:num w:numId="39" w16cid:durableId="953946109">
    <w:abstractNumId w:val="40"/>
  </w:num>
  <w:num w:numId="40" w16cid:durableId="858658747">
    <w:abstractNumId w:val="14"/>
  </w:num>
  <w:num w:numId="41" w16cid:durableId="1662659370">
    <w:abstractNumId w:val="15"/>
  </w:num>
  <w:num w:numId="42" w16cid:durableId="1878855416">
    <w:abstractNumId w:val="26"/>
  </w:num>
  <w:num w:numId="43" w16cid:durableId="1502430832">
    <w:abstractNumId w:val="53"/>
  </w:num>
  <w:num w:numId="44" w16cid:durableId="1644310732">
    <w:abstractNumId w:val="54"/>
  </w:num>
  <w:num w:numId="45" w16cid:durableId="1586380540">
    <w:abstractNumId w:val="21"/>
  </w:num>
  <w:num w:numId="46" w16cid:durableId="258804571">
    <w:abstractNumId w:val="61"/>
  </w:num>
  <w:num w:numId="47" w16cid:durableId="1854491790">
    <w:abstractNumId w:val="33"/>
  </w:num>
  <w:num w:numId="48" w16cid:durableId="1120760909">
    <w:abstractNumId w:val="16"/>
  </w:num>
  <w:num w:numId="49" w16cid:durableId="1524707532">
    <w:abstractNumId w:val="60"/>
  </w:num>
  <w:num w:numId="50" w16cid:durableId="450326962">
    <w:abstractNumId w:val="22"/>
  </w:num>
  <w:num w:numId="51" w16cid:durableId="18357453">
    <w:abstractNumId w:val="59"/>
  </w:num>
  <w:num w:numId="52" w16cid:durableId="989024053">
    <w:abstractNumId w:val="5"/>
  </w:num>
  <w:num w:numId="53" w16cid:durableId="1355766119">
    <w:abstractNumId w:val="58"/>
  </w:num>
  <w:num w:numId="54" w16cid:durableId="2041974715">
    <w:abstractNumId w:val="11"/>
  </w:num>
  <w:num w:numId="55" w16cid:durableId="1373110854">
    <w:abstractNumId w:val="28"/>
  </w:num>
  <w:num w:numId="56" w16cid:durableId="1695495450">
    <w:abstractNumId w:val="43"/>
  </w:num>
  <w:num w:numId="57" w16cid:durableId="2045979359">
    <w:abstractNumId w:val="52"/>
  </w:num>
  <w:num w:numId="58" w16cid:durableId="2004360020">
    <w:abstractNumId w:val="56"/>
  </w:num>
  <w:num w:numId="59" w16cid:durableId="1598177772">
    <w:abstractNumId w:val="13"/>
  </w:num>
  <w:num w:numId="60" w16cid:durableId="1795709120">
    <w:abstractNumId w:val="25"/>
  </w:num>
  <w:num w:numId="61" w16cid:durableId="1419910285">
    <w:abstractNumId w:val="7"/>
  </w:num>
  <w:num w:numId="62" w16cid:durableId="3061540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AE"/>
    <w:rsid w:val="000509EE"/>
    <w:rsid w:val="0014343E"/>
    <w:rsid w:val="006B7E32"/>
    <w:rsid w:val="007A5E2F"/>
    <w:rsid w:val="007F1B01"/>
    <w:rsid w:val="008173FC"/>
    <w:rsid w:val="00AD37F9"/>
    <w:rsid w:val="00CA42AE"/>
    <w:rsid w:val="00CC6010"/>
    <w:rsid w:val="00D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285F"/>
  <w15:chartTrackingRefBased/>
  <w15:docId w15:val="{63EA6B89-83D0-46F5-8496-89AAF087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4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4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42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4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42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4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4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4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4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42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42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42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42AE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42AE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42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42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42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42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4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4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4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4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4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42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42A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42AE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42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42AE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42AE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C6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6010"/>
  </w:style>
  <w:style w:type="paragraph" w:styleId="Podnoje">
    <w:name w:val="footer"/>
    <w:basedOn w:val="Normal"/>
    <w:link w:val="PodnojeChar"/>
    <w:uiPriority w:val="99"/>
    <w:unhideWhenUsed/>
    <w:rsid w:val="00CC6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vratisinec</dc:creator>
  <cp:keywords/>
  <dc:description/>
  <cp:lastModifiedBy>opcina vratisinec</cp:lastModifiedBy>
  <cp:revision>2</cp:revision>
  <cp:lastPrinted>2026-03-18T11:10:00Z</cp:lastPrinted>
  <dcterms:created xsi:type="dcterms:W3CDTF">2026-03-18T11:11:00Z</dcterms:created>
  <dcterms:modified xsi:type="dcterms:W3CDTF">2026-03-18T11:11:00Z</dcterms:modified>
</cp:coreProperties>
</file>